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4B2" w:rsidRPr="008704B2" w:rsidRDefault="008704B2" w:rsidP="00440571">
      <w:pPr>
        <w:tabs>
          <w:tab w:val="left" w:pos="851"/>
        </w:tabs>
        <w:autoSpaceDE w:val="0"/>
        <w:autoSpaceDN w:val="0"/>
        <w:adjustRightInd w:val="0"/>
        <w:ind w:firstLine="567"/>
        <w:jc w:val="center"/>
        <w:rPr>
          <w:b/>
          <w:u w:val="single"/>
          <w:lang w:val="kk-KZ"/>
        </w:rPr>
      </w:pPr>
      <w:r w:rsidRPr="008704B2">
        <w:rPr>
          <w:b/>
          <w:u w:val="single"/>
          <w:lang w:val="kk-KZ"/>
        </w:rPr>
        <w:t xml:space="preserve">ҚР </w:t>
      </w:r>
      <w:r w:rsidRPr="008704B2">
        <w:rPr>
          <w:b/>
          <w:u w:val="single"/>
        </w:rPr>
        <w:t xml:space="preserve">СТ </w:t>
      </w:r>
      <w:r w:rsidRPr="008704B2">
        <w:rPr>
          <w:b/>
          <w:u w:val="single"/>
          <w:lang w:val="en-US"/>
        </w:rPr>
        <w:t>ISO</w:t>
      </w:r>
      <w:r w:rsidRPr="008704B2">
        <w:rPr>
          <w:b/>
          <w:u w:val="single"/>
        </w:rPr>
        <w:t>/</w:t>
      </w:r>
      <w:r w:rsidRPr="008704B2">
        <w:rPr>
          <w:b/>
          <w:u w:val="single"/>
          <w:lang w:val="en-US"/>
        </w:rPr>
        <w:t>IEC</w:t>
      </w:r>
      <w:r w:rsidRPr="008704B2">
        <w:rPr>
          <w:b/>
          <w:u w:val="single"/>
        </w:rPr>
        <w:t xml:space="preserve"> 21823-1:20__ «</w:t>
      </w:r>
      <w:r w:rsidRPr="008704B2">
        <w:rPr>
          <w:b/>
          <w:u w:val="single"/>
          <w:lang w:val="kk-KZ"/>
        </w:rPr>
        <w:t>Заттар интернеті</w:t>
      </w:r>
      <w:r w:rsidRPr="008704B2">
        <w:rPr>
          <w:b/>
          <w:u w:val="single"/>
        </w:rPr>
        <w:t xml:space="preserve"> (IOT). </w:t>
      </w:r>
      <w:r w:rsidRPr="008704B2">
        <w:rPr>
          <w:b/>
          <w:u w:val="single"/>
          <w:lang w:val="kk-KZ"/>
        </w:rPr>
        <w:t xml:space="preserve">Заттар интернеті жүйелерінің сәйкестігі. 1-бөлім. Құрылымы </w:t>
      </w:r>
    </w:p>
    <w:p w:rsidR="00440571" w:rsidRPr="008704B2" w:rsidRDefault="00440571" w:rsidP="00440571">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A004A9" w:rsidRPr="00A004A9" w:rsidRDefault="00A004A9" w:rsidP="00A004A9">
      <w:pPr>
        <w:ind w:firstLine="567"/>
        <w:jc w:val="both"/>
        <w:rPr>
          <w:lang w:val="kk-KZ"/>
        </w:rPr>
      </w:pP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sidR="00CB0F9B">
        <w:rPr>
          <w:lang w:val="kk-KZ"/>
        </w:rPr>
        <w:t>туындады</w:t>
      </w:r>
      <w:r w:rsidRPr="00A004A9">
        <w:rPr>
          <w:lang w:val="kk-KZ"/>
        </w:rPr>
        <w:t>.</w:t>
      </w:r>
    </w:p>
    <w:p w:rsidR="008704B2" w:rsidRPr="00E24E8A" w:rsidRDefault="008704B2" w:rsidP="008704B2">
      <w:pPr>
        <w:ind w:firstLine="709"/>
        <w:jc w:val="both"/>
        <w:rPr>
          <w:lang w:val="kk-KZ"/>
        </w:rPr>
      </w:pPr>
      <w:r>
        <w:rPr>
          <w:lang w:val="kk-KZ"/>
        </w:rPr>
        <w:t xml:space="preserve">Заттар интернеті – </w:t>
      </w:r>
      <w:r w:rsidRPr="00E24E8A">
        <w:rPr>
          <w:lang w:val="kk-KZ"/>
        </w:rPr>
        <w:t xml:space="preserve">Internet of Things (IoT) </w:t>
      </w:r>
      <w:r>
        <w:rPr>
          <w:lang w:val="kk-KZ"/>
        </w:rPr>
        <w:t>–</w:t>
      </w:r>
      <w:r w:rsidRPr="00E24E8A">
        <w:rPr>
          <w:lang w:val="kk-KZ"/>
        </w:rPr>
        <w:t xml:space="preserve"> </w:t>
      </w:r>
      <w:r>
        <w:rPr>
          <w:lang w:val="kk-KZ"/>
        </w:rPr>
        <w:t>цифрлы экономика тұжырымдамасын іске асырудың барынша сұранысқа ие бағытының бірі және, сәйкесінше, оны нормативтік техникалық реттеу нарықтың дамуы үшін ғана емес, сонымен бірге жобалар мен бағдарламаларды практикалық тұрғыдан іске асыру үшін де маңызды</w:t>
      </w:r>
      <w:r w:rsidRPr="00E24E8A">
        <w:rPr>
          <w:lang w:val="kk-KZ"/>
        </w:rPr>
        <w:t xml:space="preserve">. </w:t>
      </w:r>
    </w:p>
    <w:p w:rsidR="008704B2" w:rsidRPr="00E24E8A" w:rsidRDefault="008704B2" w:rsidP="008704B2">
      <w:pPr>
        <w:ind w:firstLine="709"/>
        <w:jc w:val="both"/>
        <w:rPr>
          <w:lang w:val="kk-KZ"/>
        </w:rPr>
      </w:pPr>
      <w:r>
        <w:rPr>
          <w:lang w:val="kk-KZ"/>
        </w:rPr>
        <w:t xml:space="preserve">Бұл ретте ІоТ саласына қатысушылардың сұраныстары ұлттық, сондай-ақ бейімделген халықаралық құжаттарды қоса, қандай да бір стандартпен өтелуі тиіс. </w:t>
      </w:r>
    </w:p>
    <w:p w:rsidR="008704B2" w:rsidRPr="00E24E8A" w:rsidRDefault="008704B2" w:rsidP="008704B2">
      <w:pPr>
        <w:ind w:firstLine="709"/>
        <w:jc w:val="both"/>
        <w:rPr>
          <w:lang w:val="kk-KZ"/>
        </w:rPr>
      </w:pPr>
      <w:r>
        <w:rPr>
          <w:lang w:val="kk-KZ"/>
        </w:rPr>
        <w:t xml:space="preserve">Ғаламдық халықаралық деңгейде ІоТ-ты стандарттауға тартылған негізгі ұйымдар – Халықаралық электр байланысы одағының Телекоммуникацияны стандарттау секторы (ХЭО-Т), Халықаралық стандарттау ұйымы (ИСО) және Халықаралық электротехникалық комиссия (ХЭК), </w:t>
      </w:r>
      <w:r w:rsidRPr="00E24E8A">
        <w:rPr>
          <w:lang w:val="kk-KZ"/>
        </w:rPr>
        <w:t xml:space="preserve">oneM2M, 3GPP </w:t>
      </w:r>
      <w:r>
        <w:rPr>
          <w:lang w:val="kk-KZ"/>
        </w:rPr>
        <w:t xml:space="preserve">әріптестік жобалары </w:t>
      </w:r>
      <w:r w:rsidRPr="00E24E8A">
        <w:rPr>
          <w:lang w:val="kk-KZ"/>
        </w:rPr>
        <w:t xml:space="preserve">(3rd Generation Partnership Project). </w:t>
      </w:r>
      <w:r>
        <w:rPr>
          <w:lang w:val="kk-KZ"/>
        </w:rPr>
        <w:t xml:space="preserve">Заттар интернеті желілері мен қызметтерін стандарттаумен еуропалық деңгейде </w:t>
      </w:r>
      <w:r w:rsidRPr="00E24E8A">
        <w:rPr>
          <w:lang w:val="kk-KZ"/>
        </w:rPr>
        <w:t xml:space="preserve">ETSI </w:t>
      </w:r>
      <w:r>
        <w:rPr>
          <w:lang w:val="kk-KZ"/>
        </w:rPr>
        <w:t xml:space="preserve">Телекоммуникациялар саласындағы Еуропалық стандарттар институты </w:t>
      </w:r>
      <w:r w:rsidRPr="00E24E8A">
        <w:rPr>
          <w:lang w:val="kk-KZ"/>
        </w:rPr>
        <w:t>(European Telecommunications Standards Institute)</w:t>
      </w:r>
      <w:r>
        <w:rPr>
          <w:lang w:val="kk-KZ"/>
        </w:rPr>
        <w:t xml:space="preserve"> айналысады</w:t>
      </w:r>
      <w:r w:rsidRPr="00E24E8A">
        <w:rPr>
          <w:lang w:val="kk-KZ"/>
        </w:rPr>
        <w:t>.</w:t>
      </w:r>
    </w:p>
    <w:p w:rsidR="008704B2" w:rsidRPr="00E24E8A" w:rsidRDefault="008704B2" w:rsidP="008704B2">
      <w:pPr>
        <w:ind w:firstLine="709"/>
        <w:jc w:val="both"/>
        <w:rPr>
          <w:lang w:val="kk-KZ"/>
        </w:rPr>
      </w:pPr>
      <w:r>
        <w:rPr>
          <w:lang w:val="kk-KZ"/>
        </w:rPr>
        <w:t xml:space="preserve">Заттар интернеті </w:t>
      </w:r>
      <w:r w:rsidRPr="00E24E8A">
        <w:rPr>
          <w:lang w:val="kk-KZ"/>
        </w:rPr>
        <w:t>(</w:t>
      </w:r>
      <w:r>
        <w:rPr>
          <w:lang w:val="kk-KZ"/>
        </w:rPr>
        <w:t>ағылш</w:t>
      </w:r>
      <w:r w:rsidRPr="00E24E8A">
        <w:rPr>
          <w:lang w:val="kk-KZ"/>
        </w:rPr>
        <w:t xml:space="preserve">. Internet of Things, IoT) – </w:t>
      </w:r>
      <w:r>
        <w:rPr>
          <w:lang w:val="kk-KZ"/>
        </w:rPr>
        <w:t xml:space="preserve">бұл Интернет желісінің технологияларын автоматтандыруға қарай дамыту және ІТ-инфрақұрылым жұмысының көптеген процесіне адамның қатысуына жол бермеу тұжырымдамасы. Интернет-заттар түрлі датчиктер мен сенсорлар арасында ақпарат алмасу арқылы құрылғылар тобын басқару процестерін толық автоматтандыруы тиіс. </w:t>
      </w:r>
    </w:p>
    <w:p w:rsidR="008704B2" w:rsidRPr="00453C9A" w:rsidRDefault="008704B2" w:rsidP="008704B2">
      <w:pPr>
        <w:ind w:firstLine="709"/>
        <w:jc w:val="both"/>
        <w:rPr>
          <w:lang w:val="kk-KZ"/>
        </w:rPr>
      </w:pPr>
      <w:r>
        <w:rPr>
          <w:lang w:val="kk-KZ"/>
        </w:rPr>
        <w:t>Заттар интернетінің әлеуетін қарастыру кезінде ақылды үйдің жұмысын жиі мысалға алады. Себебі кез келген үйдің жылыту, желдету, салқындату және жарықтандыру жүйелері бар. Ал осының бәрін өздігімен, адамның артық араласуынсыз жұмыс істейтіндей етіп жасаған жақсы</w:t>
      </w:r>
      <w:r w:rsidRPr="00453C9A">
        <w:rPr>
          <w:lang w:val="kk-KZ"/>
        </w:rPr>
        <w:t>.</w:t>
      </w:r>
    </w:p>
    <w:p w:rsidR="008704B2" w:rsidRPr="00E24E8A" w:rsidRDefault="008704B2" w:rsidP="008704B2">
      <w:pPr>
        <w:ind w:firstLine="709"/>
        <w:jc w:val="both"/>
        <w:rPr>
          <w:lang w:val="kk-KZ"/>
        </w:rPr>
      </w:pPr>
      <w:r>
        <w:rPr>
          <w:lang w:val="kk-KZ"/>
        </w:rPr>
        <w:t xml:space="preserve">ІоТ технологиясын интеллектуалды заттар жиынын бірыңғай жүйеге біріктірумен байланыстырады. </w:t>
      </w:r>
    </w:p>
    <w:p w:rsidR="00440571" w:rsidRDefault="008704B2" w:rsidP="008704B2">
      <w:pPr>
        <w:tabs>
          <w:tab w:val="left" w:pos="851"/>
        </w:tabs>
        <w:autoSpaceDE w:val="0"/>
        <w:autoSpaceDN w:val="0"/>
        <w:adjustRightInd w:val="0"/>
        <w:ind w:firstLine="567"/>
        <w:jc w:val="both"/>
        <w:rPr>
          <w:b/>
          <w:lang w:val="kk-KZ"/>
        </w:rPr>
      </w:pPr>
      <w:r w:rsidRPr="00D71FA3">
        <w:rPr>
          <w:lang w:val="kk-KZ"/>
        </w:rPr>
        <w:t>Осы стандартта заттар интернеті жүйелеріне қатысты операциялық сәйкестікке шолу жасалған және заттар интернеті жүйелеріне арналған операциялық сәйкестік негіздері берілген</w:t>
      </w:r>
      <w:r w:rsidRPr="00E24E8A">
        <w:rPr>
          <w:lang w:val="kk-KZ"/>
        </w:rPr>
        <w:t>.</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B24C4E" w:rsidRDefault="00440571" w:rsidP="00440571">
      <w:pPr>
        <w:tabs>
          <w:tab w:val="left" w:pos="851"/>
        </w:tabs>
        <w:autoSpaceDE w:val="0"/>
        <w:autoSpaceDN w:val="0"/>
        <w:adjustRightInd w:val="0"/>
        <w:ind w:firstLine="567"/>
        <w:jc w:val="both"/>
        <w:rPr>
          <w:lang w:val="kk-KZ"/>
        </w:rPr>
      </w:pPr>
      <w:r w:rsidRPr="00B24C4E">
        <w:rPr>
          <w:lang w:val="kk-KZ"/>
        </w:rPr>
        <w:t xml:space="preserve">Стандарттау объектісі </w:t>
      </w:r>
      <w:r w:rsidR="008704B2" w:rsidRPr="00B24C4E">
        <w:rPr>
          <w:lang w:val="kk-KZ"/>
        </w:rPr>
        <w:t xml:space="preserve">процесс </w:t>
      </w:r>
      <w:r w:rsidRPr="00B24C4E">
        <w:rPr>
          <w:lang w:val="kk-KZ"/>
        </w:rPr>
        <w:t>болып табылады</w:t>
      </w:r>
      <w:r w:rsidR="007D30C8">
        <w:rPr>
          <w:lang w:val="kk-KZ"/>
        </w:rPr>
        <w:t>.</w:t>
      </w:r>
      <w:r w:rsidRPr="00B24C4E">
        <w:rPr>
          <w:lang w:val="kk-KZ"/>
        </w:rPr>
        <w:t xml:space="preserve"> </w:t>
      </w:r>
    </w:p>
    <w:p w:rsidR="00440571" w:rsidRDefault="00440571" w:rsidP="00440571">
      <w:pPr>
        <w:tabs>
          <w:tab w:val="left" w:pos="851"/>
        </w:tabs>
        <w:autoSpaceDE w:val="0"/>
        <w:autoSpaceDN w:val="0"/>
        <w:adjustRightInd w:val="0"/>
        <w:ind w:firstLine="567"/>
        <w:jc w:val="both"/>
        <w:rPr>
          <w:b/>
          <w:lang w:val="kk-KZ"/>
        </w:rPr>
      </w:pPr>
      <w:r w:rsidRPr="00B24C4E">
        <w:rPr>
          <w:lang w:val="kk-KZ"/>
        </w:rPr>
        <w:t>Нысанның сипаттамасы</w:t>
      </w:r>
      <w:r w:rsidR="008704B2" w:rsidRPr="00B24C4E">
        <w:rPr>
          <w:lang w:val="kk-KZ"/>
        </w:rPr>
        <w:t xml:space="preserve">: </w:t>
      </w:r>
      <w:r w:rsidR="00B24C4E">
        <w:rPr>
          <w:rFonts w:eastAsia="Consolas"/>
          <w:lang w:val="kk-KZ" w:eastAsia="en-US"/>
        </w:rPr>
        <w:t>о</w:t>
      </w:r>
      <w:r w:rsidR="008704B2">
        <w:rPr>
          <w:rFonts w:eastAsia="Consolas"/>
          <w:lang w:val="kk-KZ" w:eastAsia="en-US"/>
        </w:rPr>
        <w:t>сы стандарт заттар интернеті жүйелерін заттар интернеті жүйесінің объектілері ақпаратпен тиімді алмаса әрі ақпаратты өзара қолдана алатындай етіп құруға мүмкіндік береді. Бұл стандарт тең құқылы операциялық жүйені қамтамасыз етеді.</w:t>
      </w:r>
    </w:p>
    <w:p w:rsidR="00440571" w:rsidRDefault="00440571" w:rsidP="00440571">
      <w:pPr>
        <w:tabs>
          <w:tab w:val="left" w:pos="851"/>
        </w:tabs>
        <w:autoSpaceDE w:val="0"/>
        <w:autoSpaceDN w:val="0"/>
        <w:adjustRightInd w:val="0"/>
        <w:ind w:firstLine="567"/>
        <w:jc w:val="both"/>
        <w:rPr>
          <w:b/>
          <w:lang w:val="kk-KZ"/>
        </w:rPr>
      </w:pPr>
      <w:r>
        <w:rPr>
          <w:b/>
          <w:lang w:val="kk-KZ"/>
        </w:rPr>
        <w:t xml:space="preserve">4. Негізгі нормативтік база (бастапқы дереккөз) туралы мәліметтер </w:t>
      </w:r>
    </w:p>
    <w:p w:rsidR="00440571" w:rsidRPr="008704B2" w:rsidRDefault="00440571" w:rsidP="00440571">
      <w:pPr>
        <w:tabs>
          <w:tab w:val="left" w:pos="851"/>
        </w:tabs>
        <w:autoSpaceDE w:val="0"/>
        <w:autoSpaceDN w:val="0"/>
        <w:adjustRightInd w:val="0"/>
        <w:ind w:firstLine="567"/>
        <w:jc w:val="both"/>
        <w:rPr>
          <w:lang w:val="kk-KZ"/>
        </w:rPr>
      </w:pPr>
      <w:r w:rsidRPr="008704B2">
        <w:rPr>
          <w:lang w:val="kk-KZ"/>
        </w:rPr>
        <w:lastRenderedPageBreak/>
        <w:t xml:space="preserve">Негізгі нормативтік база (бастапқы көз) ретінде </w:t>
      </w:r>
      <w:r w:rsidR="008704B2" w:rsidRPr="008704B2">
        <w:rPr>
          <w:lang w:val="kk-KZ"/>
        </w:rPr>
        <w:t xml:space="preserve">ISO/IEC 21823-1:2019 Internet of things (IoT) — Interoperability for IoT systems — Part 1: Framework (Заттар интернеті (iot). Заттар интернеті жүйелерінің сәйкестігі. 1-бөлім. Құрылымы) халықаралық стандарты </w:t>
      </w:r>
      <w:r w:rsidRPr="008704B2">
        <w:rPr>
          <w:lang w:val="kk-KZ"/>
        </w:rPr>
        <w:t>пайдалану ұсынылады.</w:t>
      </w:r>
    </w:p>
    <w:p w:rsidR="001D75B9" w:rsidRPr="00F92FD0" w:rsidRDefault="001D75B9" w:rsidP="001D75B9">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1D75B9" w:rsidRPr="00F049A4" w:rsidRDefault="001D75B9" w:rsidP="001D75B9">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440571">
      <w:pPr>
        <w:widowControl w:val="0"/>
        <w:tabs>
          <w:tab w:val="left" w:pos="5610"/>
        </w:tabs>
        <w:ind w:firstLine="567"/>
        <w:jc w:val="center"/>
        <w:outlineLvl w:val="0"/>
        <w:rPr>
          <w:b/>
          <w:lang w:val="kk-KZ"/>
        </w:rPr>
      </w:pPr>
      <w:r w:rsidRPr="00440571">
        <w:rPr>
          <w:b/>
          <w:lang w:val="kk-KZ"/>
        </w:rPr>
        <w:t xml:space="preserve"> </w:t>
      </w:r>
    </w:p>
    <w:p w:rsidR="00440571" w:rsidRDefault="00440571">
      <w:pPr>
        <w:spacing w:after="200" w:line="276" w:lineRule="auto"/>
        <w:rPr>
          <w:b/>
          <w:lang w:val="kk-KZ"/>
        </w:rPr>
      </w:pPr>
    </w:p>
    <w:sectPr w:rsidR="00440571" w:rsidSect="00C770A6">
      <w:headerReference w:type="even" r:id="rId8"/>
      <w:headerReference w:type="default" r:id="rId9"/>
      <w:footerReference w:type="even"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100" w:rsidRDefault="00566100" w:rsidP="000B6F37">
      <w:r>
        <w:separator/>
      </w:r>
    </w:p>
  </w:endnote>
  <w:endnote w:type="continuationSeparator" w:id="0">
    <w:p w:rsidR="00566100" w:rsidRDefault="00566100"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100" w:rsidRDefault="00566100" w:rsidP="000B6F37">
      <w:r>
        <w:separator/>
      </w:r>
    </w:p>
  </w:footnote>
  <w:footnote w:type="continuationSeparator" w:id="0">
    <w:p w:rsidR="00566100" w:rsidRDefault="00566100"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E370B6" w:rsidRPr="00E370B6">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5077B"/>
    <w:rsid w:val="00092236"/>
    <w:rsid w:val="00094138"/>
    <w:rsid w:val="00094986"/>
    <w:rsid w:val="000B6F37"/>
    <w:rsid w:val="00141E8A"/>
    <w:rsid w:val="001D117D"/>
    <w:rsid w:val="001D75B9"/>
    <w:rsid w:val="00287A0A"/>
    <w:rsid w:val="003038BD"/>
    <w:rsid w:val="003A04DA"/>
    <w:rsid w:val="003C7500"/>
    <w:rsid w:val="00404785"/>
    <w:rsid w:val="0042614E"/>
    <w:rsid w:val="00440571"/>
    <w:rsid w:val="004C2FA1"/>
    <w:rsid w:val="004E456D"/>
    <w:rsid w:val="004F7134"/>
    <w:rsid w:val="005443E7"/>
    <w:rsid w:val="00562675"/>
    <w:rsid w:val="00566100"/>
    <w:rsid w:val="00622F7E"/>
    <w:rsid w:val="007158FD"/>
    <w:rsid w:val="00727A25"/>
    <w:rsid w:val="00770C65"/>
    <w:rsid w:val="00774CF4"/>
    <w:rsid w:val="007D30C8"/>
    <w:rsid w:val="00846438"/>
    <w:rsid w:val="00862E51"/>
    <w:rsid w:val="008704B2"/>
    <w:rsid w:val="00921596"/>
    <w:rsid w:val="00945A53"/>
    <w:rsid w:val="009912D3"/>
    <w:rsid w:val="009C0DB7"/>
    <w:rsid w:val="009C30B5"/>
    <w:rsid w:val="009C3F8D"/>
    <w:rsid w:val="009C44F8"/>
    <w:rsid w:val="00A004A9"/>
    <w:rsid w:val="00A70E24"/>
    <w:rsid w:val="00A80B1F"/>
    <w:rsid w:val="00A944B5"/>
    <w:rsid w:val="00AA524F"/>
    <w:rsid w:val="00AA751C"/>
    <w:rsid w:val="00AD7FF1"/>
    <w:rsid w:val="00B141F3"/>
    <w:rsid w:val="00B24C4E"/>
    <w:rsid w:val="00B42167"/>
    <w:rsid w:val="00BA7A22"/>
    <w:rsid w:val="00BB1D6B"/>
    <w:rsid w:val="00BC1244"/>
    <w:rsid w:val="00BD4611"/>
    <w:rsid w:val="00BF16A8"/>
    <w:rsid w:val="00C358ED"/>
    <w:rsid w:val="00C770A6"/>
    <w:rsid w:val="00CB0F9B"/>
    <w:rsid w:val="00CD41A3"/>
    <w:rsid w:val="00CE1D7D"/>
    <w:rsid w:val="00CE3285"/>
    <w:rsid w:val="00D026D6"/>
    <w:rsid w:val="00D139F0"/>
    <w:rsid w:val="00D4203D"/>
    <w:rsid w:val="00D60535"/>
    <w:rsid w:val="00D75072"/>
    <w:rsid w:val="00E05713"/>
    <w:rsid w:val="00E370B6"/>
    <w:rsid w:val="00E61075"/>
    <w:rsid w:val="00EB54CB"/>
    <w:rsid w:val="00F46964"/>
    <w:rsid w:val="00F57B03"/>
    <w:rsid w:val="00F84568"/>
    <w:rsid w:val="00F92FD0"/>
    <w:rsid w:val="00FB5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1991F-A529-4E0A-B78C-F8781A0A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585</Words>
  <Characters>3336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38</cp:revision>
  <dcterms:created xsi:type="dcterms:W3CDTF">2022-06-07T10:37:00Z</dcterms:created>
  <dcterms:modified xsi:type="dcterms:W3CDTF">2022-06-28T05:48:00Z</dcterms:modified>
</cp:coreProperties>
</file>